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81EA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HARMONIKA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Če je kdaj srce otožno,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kot je tih jesenski dan,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si harmoniko oprtam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in si valček zaigram.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Mirna topla melodija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mehko boža mi srce,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razvedri se lice moje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 xml:space="preserve">in oči mi </w:t>
      </w:r>
      <w:proofErr w:type="spellStart"/>
      <w:r w:rsidRPr="008A341E">
        <w:rPr>
          <w:rFonts w:ascii="Times New Roman" w:eastAsia="Calibri" w:hAnsi="Times New Roman" w:cs="Times New Roman"/>
          <w:sz w:val="28"/>
          <w:szCs w:val="28"/>
        </w:rPr>
        <w:t>zažare</w:t>
      </w:r>
      <w:proofErr w:type="spellEnd"/>
      <w:r w:rsidRPr="008A3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41E" w:rsidRPr="008A341E" w:rsidRDefault="008A341E" w:rsidP="008A34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Kadar je srce nemirno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kot je veter vrh gora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zaigram poskočno polko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kot jo le Slovenec zna.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Zraven pesem si zapojem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in zavriskam prav glasno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da sprašujejo dekleta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kdo le zna tako lepo.</w:t>
      </w:r>
    </w:p>
    <w:p w:rsidR="008A341E" w:rsidRPr="008A341E" w:rsidRDefault="008A341E" w:rsidP="008A34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Harmonika je vedno zvesta,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nikoli me ne goljufa,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kjer jo pustim tam me počaka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in vedno nežen glas ima.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Zato pa rad jo s sabo vzamem,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po svetu skupaj vandrava,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povsod midva sva dobrodošla,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veselje, radost trosiva.</w:t>
      </w:r>
    </w:p>
    <w:p w:rsidR="008A341E" w:rsidRPr="008A341E" w:rsidRDefault="008A341E" w:rsidP="008A34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Harmonika je vedno zvesta,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nikoli me ne goljufa,</w:t>
      </w:r>
    </w:p>
    <w:p w:rsidR="008A341E" w:rsidRPr="008A341E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povsod midva sva dobrodošla,</w:t>
      </w:r>
    </w:p>
    <w:p w:rsidR="00D941CC" w:rsidRPr="008276B6" w:rsidRDefault="008A341E" w:rsidP="008A34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E">
        <w:rPr>
          <w:rFonts w:ascii="Times New Roman" w:eastAsia="Calibri" w:hAnsi="Times New Roman" w:cs="Times New Roman"/>
          <w:sz w:val="28"/>
          <w:szCs w:val="28"/>
        </w:rPr>
        <w:t>veselje, radost trosiva.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1EA6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8A341E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C68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E1DF08-A6F4-451B-8C3E-82D9DA17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2019-08-15T18:07:00Z</dcterms:created>
  <dcterms:modified xsi:type="dcterms:W3CDTF">2019-08-15T18:08:00Z</dcterms:modified>
</cp:coreProperties>
</file>