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12EB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SO MAM'CA MI D'JALI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So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mam’ca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mi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d’jali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>, oženil naj bi se,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ker star sem zadosti, je treba mi žene,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a jaz se otepam, ker več jih rad imam,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vesele sem narave, obrajtam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ledig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stan.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So očka mi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d’jali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>, oženil naj bi se,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ker z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mam’co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sta stara, je treba mi žene,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a men’ ni do jarma, sem rajši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ledig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frej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en litrček ga spijem, zaukam si, juhej.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Oba sta prosila, vzemi si ženo,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če mlada stopi v hišo, vse bo lažje šlo,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a jaz se otepam, ker rad svoboden sem,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ne mislim na ohcet, ne maram bit’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pr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>’ en.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No, zdaj sem se oženil, adijo,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ledig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stan,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ta stara dva sta srečna, ker ženko končno imam,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>a men’ ni do smeha, ne bom več zdaj ga pil,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nič več ne bom vriskal, sem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lintvarna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dobil.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Holje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huljaririraja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haljo,</w:t>
      </w:r>
    </w:p>
    <w:p w:rsidR="00212EB4" w:rsidRPr="00212EB4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so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mam’ca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d’jali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mi, da ženil naj bi se,</w:t>
      </w:r>
    </w:p>
    <w:p w:rsidR="008276B6" w:rsidRPr="008276B6" w:rsidRDefault="00212EB4" w:rsidP="00212E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holje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2EB4">
        <w:rPr>
          <w:rFonts w:ascii="Times New Roman" w:eastAsia="Calibri" w:hAnsi="Times New Roman" w:cs="Times New Roman"/>
          <w:sz w:val="28"/>
          <w:szCs w:val="28"/>
        </w:rPr>
        <w:t>huljariri</w:t>
      </w:r>
      <w:proofErr w:type="spellEnd"/>
      <w:r w:rsidRPr="00212EB4">
        <w:rPr>
          <w:rFonts w:ascii="Times New Roman" w:eastAsia="Calibri" w:hAnsi="Times New Roman" w:cs="Times New Roman"/>
          <w:sz w:val="28"/>
          <w:szCs w:val="28"/>
        </w:rPr>
        <w:t xml:space="preserve"> haljo.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2EB4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03EB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F86E0-FED2-4CA0-AA6E-2DD7B56A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2019-08-04T10:32:00Z</dcterms:created>
  <dcterms:modified xsi:type="dcterms:W3CDTF">2019-08-04T10:32:00Z</dcterms:modified>
</cp:coreProperties>
</file>