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7B0E6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MOJCA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Nocoj pa grem v vas, ‘ma Mojca rojstni dan,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kje pa okno ima, mi je povedala.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Lojtro že imam, dolga zadosti bo,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če bom prišel sam, vem, da odprla bo.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Mojca luštno je dekle, take daleč ni,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meni pa že rekla je, da všeč sem ji.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Mojca luštno je dekle, take daleč ni,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meni pa že rekla je, da všeč sem ji.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Malo se bojim, da okna ne zgrešim,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mi je pravila, očeta ima jeznega.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Kakorkoli že, moram prit’ do nje,</w:t>
      </w:r>
    </w:p>
    <w:p w:rsidR="007B0E66" w:rsidRPr="007B0E66" w:rsidRDefault="007B0E66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E66">
        <w:rPr>
          <w:rFonts w:ascii="Times New Roman" w:eastAsia="Calibri" w:hAnsi="Times New Roman" w:cs="Times New Roman"/>
          <w:sz w:val="28"/>
          <w:szCs w:val="28"/>
        </w:rPr>
        <w:t>saj take deklice jaz nisem srečal še.</w:t>
      </w:r>
    </w:p>
    <w:p w:rsidR="00D941CC" w:rsidRPr="008276B6" w:rsidRDefault="00D941CC" w:rsidP="007B0E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7B0E66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0FB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23FC50-225E-4CC2-AD11-6F76EFDC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2019-08-10T09:05:00Z</dcterms:created>
  <dcterms:modified xsi:type="dcterms:W3CDTF">2019-08-10T09:05:00Z</dcterms:modified>
</cp:coreProperties>
</file>